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136" w:rsidRPr="00103961" w:rsidRDefault="00DF2136" w:rsidP="00DF2136">
      <w:pPr>
        <w:pStyle w:val="a6"/>
        <w:jc w:val="left"/>
        <w:rPr>
          <w:rFonts w:cs="Arial"/>
          <w:color w:val="000000"/>
          <w:sz w:val="24"/>
          <w:szCs w:val="24"/>
        </w:rPr>
      </w:pPr>
      <w:bookmarkStart w:id="0" w:name="_GoBack"/>
      <w:bookmarkEnd w:id="0"/>
      <w:r w:rsidRPr="00103961">
        <w:rPr>
          <w:rFonts w:cs="Arial"/>
          <w:color w:val="000000"/>
          <w:sz w:val="24"/>
          <w:szCs w:val="24"/>
        </w:rPr>
        <w:t>Сообщение</w:t>
      </w:r>
    </w:p>
    <w:p w:rsidR="00DF2136" w:rsidRPr="00103961" w:rsidRDefault="00DF2136" w:rsidP="00DF2136">
      <w:pPr>
        <w:pStyle w:val="2"/>
        <w:spacing w:after="0" w:line="240" w:lineRule="auto"/>
        <w:ind w:right="175"/>
        <w:rPr>
          <w:rFonts w:cs="Arial"/>
          <w:sz w:val="24"/>
          <w:szCs w:val="24"/>
        </w:rPr>
      </w:pPr>
    </w:p>
    <w:p w:rsidR="00DF2136" w:rsidRPr="00103961" w:rsidRDefault="00DF2136" w:rsidP="00DF2136">
      <w:pPr>
        <w:ind w:right="4364"/>
        <w:jc w:val="both"/>
        <w:rPr>
          <w:rFonts w:ascii="Arial" w:hAnsi="Arial" w:cs="Arial"/>
        </w:rPr>
      </w:pPr>
      <w:r w:rsidRPr="00103961">
        <w:rPr>
          <w:rFonts w:ascii="Arial" w:hAnsi="Arial" w:cs="Arial"/>
        </w:rPr>
        <w:t>О проведении годового Общего собрания акционеров Банка ВТБ (публичное акционерное общество) (г.</w:t>
      </w:r>
      <w:r w:rsidRPr="00103961">
        <w:rPr>
          <w:rFonts w:ascii="Arial" w:hAnsi="Arial" w:cs="Arial"/>
          <w:lang w:val="en-US"/>
        </w:rPr>
        <w:t> </w:t>
      </w:r>
      <w:r w:rsidRPr="00103961">
        <w:rPr>
          <w:rFonts w:ascii="Arial" w:hAnsi="Arial" w:cs="Arial"/>
        </w:rPr>
        <w:t>Санкт-Петербург, ул.</w:t>
      </w:r>
      <w:r w:rsidRPr="00103961">
        <w:rPr>
          <w:rFonts w:ascii="Arial" w:hAnsi="Arial" w:cs="Arial"/>
          <w:lang w:val="en-US"/>
        </w:rPr>
        <w:t> </w:t>
      </w:r>
      <w:r w:rsidRPr="00103961">
        <w:rPr>
          <w:rFonts w:ascii="Arial" w:hAnsi="Arial" w:cs="Arial"/>
        </w:rPr>
        <w:t xml:space="preserve">Большая Морская, д. </w:t>
      </w:r>
      <w:r w:rsidRPr="00103961">
        <w:rPr>
          <w:rFonts w:ascii="Arial" w:hAnsi="Arial" w:cs="Arial"/>
          <w:lang w:val="en-US"/>
        </w:rPr>
        <w:t> </w:t>
      </w:r>
      <w:r w:rsidRPr="00103961">
        <w:rPr>
          <w:rFonts w:ascii="Arial" w:hAnsi="Arial" w:cs="Arial"/>
        </w:rPr>
        <w:t>29)</w:t>
      </w:r>
    </w:p>
    <w:p w:rsidR="00DF2136" w:rsidRPr="00103961" w:rsidRDefault="00DF2136" w:rsidP="00DF2136">
      <w:pPr>
        <w:pStyle w:val="2"/>
        <w:spacing w:after="0" w:line="240" w:lineRule="auto"/>
        <w:ind w:right="175"/>
        <w:rPr>
          <w:rFonts w:cs="Arial"/>
          <w:sz w:val="24"/>
          <w:szCs w:val="24"/>
        </w:rPr>
      </w:pPr>
    </w:p>
    <w:p w:rsidR="00DF2136" w:rsidRPr="00103961" w:rsidRDefault="00DF2136" w:rsidP="00DF2136">
      <w:pPr>
        <w:pStyle w:val="2"/>
        <w:spacing w:after="0" w:line="240" w:lineRule="auto"/>
        <w:ind w:right="175"/>
        <w:rPr>
          <w:rFonts w:cs="Arial"/>
          <w:sz w:val="24"/>
          <w:szCs w:val="24"/>
        </w:rPr>
      </w:pPr>
      <w:r w:rsidRPr="00103961">
        <w:rPr>
          <w:rFonts w:cs="Arial"/>
          <w:sz w:val="24"/>
          <w:szCs w:val="24"/>
        </w:rPr>
        <w:t>Уважаемые акционеры!</w:t>
      </w:r>
    </w:p>
    <w:p w:rsidR="00DF2136" w:rsidRPr="00103961" w:rsidRDefault="00DF2136" w:rsidP="00DF2136">
      <w:pPr>
        <w:pStyle w:val="2"/>
        <w:spacing w:after="0" w:line="240" w:lineRule="auto"/>
        <w:ind w:right="175"/>
        <w:rPr>
          <w:rFonts w:cs="Arial"/>
          <w:sz w:val="24"/>
          <w:szCs w:val="24"/>
        </w:rPr>
      </w:pPr>
    </w:p>
    <w:p w:rsidR="00DF2136" w:rsidRPr="00103961" w:rsidRDefault="00DF2136" w:rsidP="00DF2136">
      <w:pPr>
        <w:pStyle w:val="2"/>
        <w:spacing w:after="0" w:line="240" w:lineRule="auto"/>
        <w:ind w:right="175"/>
        <w:rPr>
          <w:rFonts w:cs="Arial"/>
          <w:sz w:val="24"/>
          <w:szCs w:val="24"/>
        </w:rPr>
      </w:pPr>
      <w:r w:rsidRPr="00103961">
        <w:rPr>
          <w:rFonts w:cs="Arial"/>
          <w:sz w:val="24"/>
          <w:szCs w:val="24"/>
        </w:rPr>
        <w:t xml:space="preserve">Наблюдательный совет Банка ВТБ (публичное акционерное общество) (далее - Банк ВТБ (ПАО)) сообщает о созыве годового Общего собрания акционеров, которое проводится в форме собрания (в форме </w:t>
      </w:r>
      <w:r w:rsidRPr="00103961">
        <w:rPr>
          <w:rFonts w:cs="Arial"/>
          <w:snapToGrid w:val="0"/>
          <w:color w:val="000000"/>
          <w:sz w:val="24"/>
          <w:szCs w:val="24"/>
        </w:rPr>
        <w:t>совместного присутствия акционеров для обсуждения вопросов повестки дня и принятия решений по вопросам, поставленным на голосование</w:t>
      </w:r>
      <w:r w:rsidRPr="00103961">
        <w:rPr>
          <w:rFonts w:cs="Arial"/>
          <w:sz w:val="24"/>
          <w:szCs w:val="24"/>
        </w:rPr>
        <w:t>) 24 июня 2016 года.</w:t>
      </w:r>
    </w:p>
    <w:p w:rsidR="00DF2136" w:rsidRPr="00103961" w:rsidRDefault="00DF2136" w:rsidP="00DF2136">
      <w:pPr>
        <w:ind w:right="175"/>
        <w:rPr>
          <w:rFonts w:ascii="Arial" w:hAnsi="Arial" w:cs="Arial"/>
        </w:rPr>
      </w:pPr>
    </w:p>
    <w:p w:rsidR="00DF2136" w:rsidRPr="00103961" w:rsidRDefault="00DF2136" w:rsidP="00DF2136">
      <w:pPr>
        <w:ind w:right="175"/>
        <w:rPr>
          <w:rFonts w:ascii="Arial" w:hAnsi="Arial" w:cs="Arial"/>
        </w:rPr>
      </w:pPr>
      <w:r w:rsidRPr="00103961">
        <w:rPr>
          <w:rFonts w:ascii="Arial" w:hAnsi="Arial" w:cs="Arial"/>
        </w:rPr>
        <w:t>Повестка дня годового Общего собрания акционеров Банка ВТБ (ПАО):</w:t>
      </w:r>
    </w:p>
    <w:p w:rsidR="00DF2136" w:rsidRPr="00103961" w:rsidRDefault="00DF2136" w:rsidP="00DF2136">
      <w:pPr>
        <w:ind w:right="175"/>
        <w:rPr>
          <w:rFonts w:ascii="Arial" w:hAnsi="Arial" w:cs="Arial"/>
        </w:rPr>
      </w:pPr>
    </w:p>
    <w:p w:rsidR="00DF2136" w:rsidRPr="00103961" w:rsidRDefault="00DF2136" w:rsidP="00DF2136">
      <w:pPr>
        <w:rPr>
          <w:rFonts w:ascii="Arial" w:hAnsi="Arial" w:cs="Arial"/>
        </w:rPr>
      </w:pPr>
      <w:r w:rsidRPr="00103961">
        <w:rPr>
          <w:rFonts w:ascii="Arial" w:hAnsi="Arial" w:cs="Arial"/>
        </w:rPr>
        <w:t>1.</w:t>
      </w:r>
      <w:r w:rsidRPr="00103961">
        <w:rPr>
          <w:rFonts w:ascii="Arial" w:hAnsi="Arial" w:cs="Arial"/>
          <w:lang w:val="en-US"/>
        </w:rPr>
        <w:t> </w:t>
      </w:r>
      <w:r w:rsidRPr="00103961">
        <w:rPr>
          <w:rFonts w:ascii="Arial" w:hAnsi="Arial" w:cs="Arial"/>
        </w:rPr>
        <w:t>Утверждение годового отчета Банка ВТБ (ПАО).</w:t>
      </w:r>
    </w:p>
    <w:p w:rsidR="00DF2136" w:rsidRPr="00103961" w:rsidRDefault="00DF2136" w:rsidP="00DF2136">
      <w:pPr>
        <w:rPr>
          <w:rFonts w:ascii="Arial" w:hAnsi="Arial" w:cs="Arial"/>
        </w:rPr>
      </w:pPr>
    </w:p>
    <w:p w:rsidR="00DF2136" w:rsidRPr="00103961" w:rsidRDefault="00DF2136" w:rsidP="00DF2136">
      <w:pPr>
        <w:rPr>
          <w:rFonts w:ascii="Arial" w:hAnsi="Arial" w:cs="Arial"/>
        </w:rPr>
      </w:pPr>
      <w:r w:rsidRPr="00103961">
        <w:rPr>
          <w:rFonts w:ascii="Arial" w:hAnsi="Arial" w:cs="Arial"/>
        </w:rPr>
        <w:t>2.</w:t>
      </w:r>
      <w:r w:rsidRPr="00103961">
        <w:rPr>
          <w:rFonts w:ascii="Arial" w:hAnsi="Arial" w:cs="Arial"/>
          <w:lang w:val="en-US"/>
        </w:rPr>
        <w:t> </w:t>
      </w:r>
      <w:r w:rsidRPr="00103961">
        <w:rPr>
          <w:rFonts w:ascii="Arial" w:hAnsi="Arial" w:cs="Arial"/>
        </w:rPr>
        <w:t>Утверждение годовой бухгалтерской (финансовой) отчетности Банка ВТБ (ПАО).</w:t>
      </w:r>
    </w:p>
    <w:p w:rsidR="00DF2136" w:rsidRPr="00103961" w:rsidRDefault="00DF2136" w:rsidP="00DF2136">
      <w:pPr>
        <w:rPr>
          <w:rFonts w:ascii="Arial" w:hAnsi="Arial" w:cs="Arial"/>
        </w:rPr>
      </w:pPr>
    </w:p>
    <w:p w:rsidR="00DF2136" w:rsidRPr="00103961" w:rsidRDefault="00DF2136" w:rsidP="00DF2136">
      <w:pPr>
        <w:rPr>
          <w:rFonts w:ascii="Arial" w:hAnsi="Arial" w:cs="Arial"/>
        </w:rPr>
      </w:pPr>
      <w:r w:rsidRPr="00103961">
        <w:rPr>
          <w:rFonts w:ascii="Arial" w:hAnsi="Arial" w:cs="Arial"/>
        </w:rPr>
        <w:t>3.</w:t>
      </w:r>
      <w:r w:rsidRPr="00103961">
        <w:rPr>
          <w:rFonts w:ascii="Arial" w:hAnsi="Arial" w:cs="Arial"/>
          <w:lang w:val="en-US"/>
        </w:rPr>
        <w:t> </w:t>
      </w:r>
      <w:r w:rsidRPr="00103961">
        <w:rPr>
          <w:rFonts w:ascii="Arial" w:hAnsi="Arial" w:cs="Arial"/>
        </w:rPr>
        <w:t>Утверждение распределения прибыли Банка ВТБ (ПАО) по результатам 2015 года.</w:t>
      </w:r>
    </w:p>
    <w:p w:rsidR="00DF2136" w:rsidRPr="00103961" w:rsidRDefault="00DF2136" w:rsidP="00DF2136">
      <w:pPr>
        <w:rPr>
          <w:rFonts w:ascii="Arial" w:hAnsi="Arial" w:cs="Arial"/>
        </w:rPr>
      </w:pPr>
    </w:p>
    <w:p w:rsidR="00DF2136" w:rsidRPr="00103961" w:rsidRDefault="00DF2136" w:rsidP="00DF2136">
      <w:pPr>
        <w:rPr>
          <w:rFonts w:ascii="Arial" w:hAnsi="Arial" w:cs="Arial"/>
        </w:rPr>
      </w:pPr>
      <w:r w:rsidRPr="00103961">
        <w:rPr>
          <w:rFonts w:ascii="Arial" w:hAnsi="Arial" w:cs="Arial"/>
        </w:rPr>
        <w:t>4.</w:t>
      </w:r>
      <w:r w:rsidRPr="00103961">
        <w:rPr>
          <w:rFonts w:ascii="Arial" w:hAnsi="Arial" w:cs="Arial"/>
          <w:lang w:val="en-US"/>
        </w:rPr>
        <w:t> </w:t>
      </w:r>
      <w:r w:rsidRPr="00103961">
        <w:rPr>
          <w:rFonts w:ascii="Arial" w:hAnsi="Arial" w:cs="Arial"/>
        </w:rPr>
        <w:t>О размере дивидендов, сроках и форме их выплаты по итогам работы за 2015 год и установлении даты, на которую определяются лица, имеющие право на получение дивидендов.</w:t>
      </w:r>
    </w:p>
    <w:p w:rsidR="00DF2136" w:rsidRPr="00103961" w:rsidRDefault="00DF2136" w:rsidP="00DF2136">
      <w:pPr>
        <w:rPr>
          <w:rFonts w:ascii="Arial" w:hAnsi="Arial" w:cs="Arial"/>
        </w:rPr>
      </w:pPr>
    </w:p>
    <w:p w:rsidR="00DF2136" w:rsidRPr="00103961" w:rsidRDefault="00DF2136" w:rsidP="00DF2136">
      <w:pPr>
        <w:rPr>
          <w:rFonts w:ascii="Arial" w:hAnsi="Arial" w:cs="Arial"/>
        </w:rPr>
      </w:pPr>
      <w:r w:rsidRPr="00103961">
        <w:rPr>
          <w:rFonts w:ascii="Arial" w:hAnsi="Arial" w:cs="Arial"/>
        </w:rPr>
        <w:t>5.</w:t>
      </w:r>
      <w:r w:rsidRPr="00103961">
        <w:rPr>
          <w:rFonts w:ascii="Arial" w:hAnsi="Arial" w:cs="Arial"/>
          <w:lang w:val="en-US"/>
        </w:rPr>
        <w:t> </w:t>
      </w:r>
      <w:r w:rsidRPr="00103961">
        <w:rPr>
          <w:rFonts w:ascii="Arial" w:hAnsi="Arial" w:cs="Arial"/>
        </w:rPr>
        <w:t>Об определении количественного состава Наблюдательного совета Банка ВТБ (ПАО).</w:t>
      </w:r>
    </w:p>
    <w:p w:rsidR="00DF2136" w:rsidRPr="00103961" w:rsidRDefault="00DF2136" w:rsidP="00DF2136">
      <w:pPr>
        <w:rPr>
          <w:rFonts w:ascii="Arial" w:hAnsi="Arial" w:cs="Arial"/>
        </w:rPr>
      </w:pPr>
    </w:p>
    <w:p w:rsidR="00DF2136" w:rsidRPr="00103961" w:rsidRDefault="00DF2136" w:rsidP="00DF2136">
      <w:pPr>
        <w:rPr>
          <w:rFonts w:ascii="Arial" w:hAnsi="Arial" w:cs="Arial"/>
        </w:rPr>
      </w:pPr>
      <w:r w:rsidRPr="00103961">
        <w:rPr>
          <w:rFonts w:ascii="Arial" w:hAnsi="Arial" w:cs="Arial"/>
        </w:rPr>
        <w:t>6.</w:t>
      </w:r>
      <w:r w:rsidRPr="00103961">
        <w:rPr>
          <w:rFonts w:ascii="Arial" w:hAnsi="Arial" w:cs="Arial"/>
          <w:lang w:val="en-US"/>
        </w:rPr>
        <w:t> </w:t>
      </w:r>
      <w:r w:rsidRPr="00103961">
        <w:rPr>
          <w:rFonts w:ascii="Arial" w:hAnsi="Arial" w:cs="Arial"/>
        </w:rPr>
        <w:t>Избрание членов Наблюдательного совета Банка ВТБ (ПАО).</w:t>
      </w:r>
    </w:p>
    <w:p w:rsidR="00DF2136" w:rsidRPr="00103961" w:rsidRDefault="00DF2136" w:rsidP="00DF2136">
      <w:pPr>
        <w:rPr>
          <w:rFonts w:ascii="Arial" w:hAnsi="Arial" w:cs="Arial"/>
        </w:rPr>
      </w:pPr>
    </w:p>
    <w:p w:rsidR="00DF2136" w:rsidRPr="00103961" w:rsidRDefault="00DF2136" w:rsidP="00DF2136">
      <w:pPr>
        <w:rPr>
          <w:rFonts w:ascii="Arial" w:hAnsi="Arial" w:cs="Arial"/>
        </w:rPr>
      </w:pPr>
      <w:r w:rsidRPr="00103961">
        <w:rPr>
          <w:rFonts w:ascii="Arial" w:hAnsi="Arial" w:cs="Arial"/>
        </w:rPr>
        <w:t>7.</w:t>
      </w:r>
      <w:r w:rsidRPr="00103961">
        <w:rPr>
          <w:rFonts w:ascii="Arial" w:hAnsi="Arial" w:cs="Arial"/>
          <w:lang w:val="en-US"/>
        </w:rPr>
        <w:t> </w:t>
      </w:r>
      <w:r w:rsidRPr="00103961">
        <w:rPr>
          <w:rFonts w:ascii="Arial" w:hAnsi="Arial" w:cs="Arial"/>
        </w:rPr>
        <w:t>Об определении количественного состава Ревизионной комиссии Банка ВТБ (ПАО).</w:t>
      </w:r>
    </w:p>
    <w:p w:rsidR="00DF2136" w:rsidRPr="00103961" w:rsidRDefault="00DF2136" w:rsidP="00DF2136">
      <w:pPr>
        <w:rPr>
          <w:rFonts w:ascii="Arial" w:hAnsi="Arial" w:cs="Arial"/>
        </w:rPr>
      </w:pPr>
    </w:p>
    <w:p w:rsidR="00DF2136" w:rsidRPr="00103961" w:rsidRDefault="00DF2136" w:rsidP="00DF2136">
      <w:pPr>
        <w:rPr>
          <w:rFonts w:ascii="Arial" w:hAnsi="Arial" w:cs="Arial"/>
        </w:rPr>
      </w:pPr>
      <w:r w:rsidRPr="00103961">
        <w:rPr>
          <w:rFonts w:ascii="Arial" w:hAnsi="Arial" w:cs="Arial"/>
        </w:rPr>
        <w:t>8.</w:t>
      </w:r>
      <w:r w:rsidRPr="00103961">
        <w:rPr>
          <w:rFonts w:ascii="Arial" w:hAnsi="Arial" w:cs="Arial"/>
          <w:lang w:val="en-US"/>
        </w:rPr>
        <w:t> </w:t>
      </w:r>
      <w:r w:rsidRPr="00103961">
        <w:rPr>
          <w:rFonts w:ascii="Arial" w:hAnsi="Arial" w:cs="Arial"/>
        </w:rPr>
        <w:t>Избрание членов Ревизионной комиссии (ревизора) Банка ВТБ (ПАО).</w:t>
      </w:r>
    </w:p>
    <w:p w:rsidR="00DF2136" w:rsidRPr="00103961" w:rsidRDefault="00DF2136" w:rsidP="00DF2136">
      <w:pPr>
        <w:rPr>
          <w:rFonts w:ascii="Arial" w:hAnsi="Arial" w:cs="Arial"/>
        </w:rPr>
      </w:pPr>
    </w:p>
    <w:p w:rsidR="00DF2136" w:rsidRPr="00103961" w:rsidRDefault="00DF2136" w:rsidP="00DF2136">
      <w:pPr>
        <w:rPr>
          <w:rFonts w:ascii="Arial" w:hAnsi="Arial" w:cs="Arial"/>
        </w:rPr>
      </w:pPr>
      <w:r w:rsidRPr="00103961">
        <w:rPr>
          <w:rFonts w:ascii="Arial" w:hAnsi="Arial" w:cs="Arial"/>
        </w:rPr>
        <w:t>9.</w:t>
      </w:r>
      <w:r w:rsidRPr="00103961">
        <w:rPr>
          <w:rFonts w:ascii="Arial" w:hAnsi="Arial" w:cs="Arial"/>
          <w:lang w:val="en-US"/>
        </w:rPr>
        <w:t> </w:t>
      </w:r>
      <w:r w:rsidRPr="00103961">
        <w:rPr>
          <w:rFonts w:ascii="Arial" w:hAnsi="Arial" w:cs="Arial"/>
        </w:rPr>
        <w:t>Утверждение аудитора Банка ВТБ (ПАО).</w:t>
      </w:r>
    </w:p>
    <w:p w:rsidR="00DF2136" w:rsidRPr="00103961" w:rsidRDefault="00DF2136" w:rsidP="00DF2136">
      <w:pPr>
        <w:rPr>
          <w:rFonts w:ascii="Arial" w:hAnsi="Arial" w:cs="Arial"/>
        </w:rPr>
      </w:pPr>
    </w:p>
    <w:p w:rsidR="00DF2136" w:rsidRPr="00103961" w:rsidRDefault="00DF2136" w:rsidP="00DF2136">
      <w:pPr>
        <w:tabs>
          <w:tab w:val="left" w:pos="1134"/>
        </w:tabs>
        <w:rPr>
          <w:rFonts w:ascii="Arial" w:hAnsi="Arial" w:cs="Arial"/>
        </w:rPr>
      </w:pPr>
      <w:r w:rsidRPr="00103961">
        <w:rPr>
          <w:rFonts w:ascii="Arial" w:hAnsi="Arial" w:cs="Arial"/>
        </w:rPr>
        <w:t>10.</w:t>
      </w:r>
      <w:r w:rsidRPr="00103961">
        <w:rPr>
          <w:rFonts w:ascii="Arial" w:hAnsi="Arial" w:cs="Arial"/>
          <w:lang w:val="en-US"/>
        </w:rPr>
        <w:t> </w:t>
      </w:r>
      <w:r w:rsidRPr="00103961">
        <w:rPr>
          <w:rFonts w:ascii="Arial" w:hAnsi="Arial" w:cs="Arial"/>
        </w:rPr>
        <w:t>Об утверждении новой редакции Устава Банка ВТБ (ПАО).</w:t>
      </w:r>
    </w:p>
    <w:p w:rsidR="00DF2136" w:rsidRPr="00103961" w:rsidRDefault="00DF2136" w:rsidP="00DF2136">
      <w:pPr>
        <w:tabs>
          <w:tab w:val="left" w:pos="1134"/>
        </w:tabs>
        <w:rPr>
          <w:rFonts w:ascii="Arial" w:hAnsi="Arial" w:cs="Arial"/>
        </w:rPr>
      </w:pPr>
    </w:p>
    <w:p w:rsidR="00DF2136" w:rsidRPr="00103961" w:rsidRDefault="00DF2136" w:rsidP="00DF2136">
      <w:pPr>
        <w:shd w:val="clear" w:color="auto" w:fill="FFFFFF"/>
        <w:rPr>
          <w:rFonts w:ascii="Arial" w:hAnsi="Arial" w:cs="Arial"/>
        </w:rPr>
      </w:pPr>
      <w:r w:rsidRPr="00103961">
        <w:rPr>
          <w:rFonts w:ascii="Arial" w:hAnsi="Arial" w:cs="Arial"/>
        </w:rPr>
        <w:t>11.</w:t>
      </w:r>
      <w:r w:rsidRPr="00103961">
        <w:rPr>
          <w:rFonts w:ascii="Arial" w:hAnsi="Arial" w:cs="Arial"/>
          <w:lang w:val="en-US"/>
        </w:rPr>
        <w:t> </w:t>
      </w:r>
      <w:r w:rsidRPr="00103961">
        <w:rPr>
          <w:rFonts w:ascii="Arial" w:hAnsi="Arial" w:cs="Arial"/>
        </w:rPr>
        <w:t xml:space="preserve">Об утверждении новой редакции </w:t>
      </w:r>
      <w:r w:rsidRPr="00103961">
        <w:rPr>
          <w:rFonts w:ascii="Arial" w:hAnsi="Arial" w:cs="Arial"/>
          <w:color w:val="000000"/>
        </w:rPr>
        <w:t>Положения о порядке подготовки, созыва и проведения Общего собрания акционеров</w:t>
      </w:r>
      <w:r w:rsidRPr="00103961">
        <w:rPr>
          <w:rFonts w:ascii="Arial" w:hAnsi="Arial" w:cs="Arial"/>
        </w:rPr>
        <w:t xml:space="preserve"> Банка ВТБ (ПАО).</w:t>
      </w:r>
    </w:p>
    <w:p w:rsidR="00DF2136" w:rsidRPr="00103961" w:rsidRDefault="00DF2136" w:rsidP="00DF2136">
      <w:pPr>
        <w:shd w:val="clear" w:color="auto" w:fill="FFFFFF"/>
        <w:rPr>
          <w:rFonts w:ascii="Arial" w:hAnsi="Arial" w:cs="Arial"/>
        </w:rPr>
      </w:pPr>
    </w:p>
    <w:p w:rsidR="00DF2136" w:rsidRPr="00103961" w:rsidRDefault="00DF2136" w:rsidP="00DF2136">
      <w:pPr>
        <w:tabs>
          <w:tab w:val="left" w:pos="993"/>
        </w:tabs>
        <w:rPr>
          <w:rFonts w:ascii="Arial" w:hAnsi="Arial" w:cs="Arial"/>
        </w:rPr>
      </w:pPr>
      <w:r w:rsidRPr="00103961">
        <w:rPr>
          <w:rFonts w:ascii="Arial" w:hAnsi="Arial" w:cs="Arial"/>
        </w:rPr>
        <w:t>12.</w:t>
      </w:r>
      <w:r w:rsidRPr="00103961">
        <w:rPr>
          <w:rFonts w:ascii="Arial" w:hAnsi="Arial" w:cs="Arial"/>
          <w:lang w:val="en-US"/>
        </w:rPr>
        <w:t> </w:t>
      </w:r>
      <w:r w:rsidRPr="00103961">
        <w:rPr>
          <w:rFonts w:ascii="Arial" w:hAnsi="Arial" w:cs="Arial"/>
        </w:rPr>
        <w:t xml:space="preserve">Об утверждении новой редакции </w:t>
      </w:r>
      <w:r w:rsidRPr="00103961">
        <w:rPr>
          <w:rFonts w:ascii="Arial" w:hAnsi="Arial" w:cs="Arial"/>
          <w:color w:val="000000"/>
        </w:rPr>
        <w:t>Положения о Наблюдательном совете</w:t>
      </w:r>
      <w:r w:rsidRPr="00103961">
        <w:rPr>
          <w:rFonts w:ascii="Arial" w:hAnsi="Arial" w:cs="Arial"/>
        </w:rPr>
        <w:t xml:space="preserve"> Банка ВТБ (ПАО).</w:t>
      </w:r>
    </w:p>
    <w:p w:rsidR="00DF2136" w:rsidRPr="00103961" w:rsidRDefault="00DF2136" w:rsidP="00DF2136">
      <w:pPr>
        <w:tabs>
          <w:tab w:val="left" w:pos="993"/>
        </w:tabs>
        <w:rPr>
          <w:rFonts w:ascii="Arial" w:hAnsi="Arial" w:cs="Arial"/>
          <w:highlight w:val="red"/>
        </w:rPr>
      </w:pPr>
    </w:p>
    <w:p w:rsidR="00DF2136" w:rsidRPr="00103961" w:rsidRDefault="00DF2136" w:rsidP="00DF2136">
      <w:pPr>
        <w:tabs>
          <w:tab w:val="left" w:pos="993"/>
        </w:tabs>
        <w:rPr>
          <w:rFonts w:ascii="Arial" w:hAnsi="Arial" w:cs="Arial"/>
        </w:rPr>
      </w:pPr>
      <w:r w:rsidRPr="00103961">
        <w:rPr>
          <w:rFonts w:ascii="Arial" w:hAnsi="Arial" w:cs="Arial"/>
        </w:rPr>
        <w:t>13.</w:t>
      </w:r>
      <w:r w:rsidRPr="00103961">
        <w:rPr>
          <w:rFonts w:ascii="Arial" w:hAnsi="Arial" w:cs="Arial"/>
          <w:lang w:val="en-US"/>
        </w:rPr>
        <w:t> </w:t>
      </w:r>
      <w:r w:rsidRPr="00103961">
        <w:rPr>
          <w:rFonts w:ascii="Arial" w:hAnsi="Arial" w:cs="Arial"/>
        </w:rPr>
        <w:t xml:space="preserve">Об утверждении новой редакции </w:t>
      </w:r>
      <w:r w:rsidRPr="00103961">
        <w:rPr>
          <w:rFonts w:ascii="Arial" w:hAnsi="Arial" w:cs="Arial"/>
          <w:color w:val="000000"/>
        </w:rPr>
        <w:t>Положения о Правлении</w:t>
      </w:r>
      <w:r w:rsidRPr="00103961">
        <w:rPr>
          <w:rFonts w:ascii="Arial" w:hAnsi="Arial" w:cs="Arial"/>
        </w:rPr>
        <w:t xml:space="preserve"> Банка ВТБ (ПАО).</w:t>
      </w:r>
    </w:p>
    <w:p w:rsidR="00DF2136" w:rsidRPr="00103961" w:rsidRDefault="00DF2136" w:rsidP="00DF2136">
      <w:pPr>
        <w:tabs>
          <w:tab w:val="left" w:pos="993"/>
        </w:tabs>
        <w:rPr>
          <w:rFonts w:ascii="Arial" w:hAnsi="Arial" w:cs="Arial"/>
        </w:rPr>
      </w:pPr>
    </w:p>
    <w:p w:rsidR="00DF2136" w:rsidRPr="00103961" w:rsidRDefault="00DF2136" w:rsidP="00DF2136">
      <w:pPr>
        <w:rPr>
          <w:rFonts w:ascii="Arial" w:hAnsi="Arial" w:cs="Arial"/>
        </w:rPr>
      </w:pPr>
      <w:r w:rsidRPr="00103961">
        <w:rPr>
          <w:rFonts w:ascii="Arial" w:hAnsi="Arial" w:cs="Arial"/>
        </w:rPr>
        <w:lastRenderedPageBreak/>
        <w:t>14.</w:t>
      </w:r>
      <w:r w:rsidRPr="00103961">
        <w:rPr>
          <w:rFonts w:ascii="Arial" w:hAnsi="Arial" w:cs="Arial"/>
          <w:lang w:val="en-US"/>
        </w:rPr>
        <w:t> </w:t>
      </w:r>
      <w:r w:rsidRPr="00103961">
        <w:rPr>
          <w:rFonts w:ascii="Arial" w:hAnsi="Arial" w:cs="Arial"/>
        </w:rPr>
        <w:t>Об утверждении новой редакции Положения о вознаграждениях и компенсациях, выплачиваемых членам Наблюдательного совета Банка ВТБ (ПАО).</w:t>
      </w:r>
    </w:p>
    <w:p w:rsidR="00DF2136" w:rsidRPr="00103961" w:rsidRDefault="00DF2136" w:rsidP="00DF2136">
      <w:pPr>
        <w:rPr>
          <w:rFonts w:ascii="Arial" w:hAnsi="Arial" w:cs="Arial"/>
        </w:rPr>
      </w:pPr>
    </w:p>
    <w:p w:rsidR="00DF2136" w:rsidRPr="00103961" w:rsidRDefault="00DF2136" w:rsidP="00DF2136">
      <w:pPr>
        <w:rPr>
          <w:rFonts w:ascii="Arial" w:hAnsi="Arial" w:cs="Arial"/>
        </w:rPr>
      </w:pPr>
      <w:r w:rsidRPr="00103961">
        <w:rPr>
          <w:rFonts w:ascii="Arial" w:hAnsi="Arial" w:cs="Arial"/>
        </w:rPr>
        <w:t>15.</w:t>
      </w:r>
      <w:r w:rsidRPr="00103961">
        <w:rPr>
          <w:rFonts w:ascii="Arial" w:hAnsi="Arial" w:cs="Arial"/>
          <w:lang w:val="en-US"/>
        </w:rPr>
        <w:t> </w:t>
      </w:r>
      <w:r w:rsidRPr="00103961">
        <w:rPr>
          <w:rFonts w:ascii="Arial" w:hAnsi="Arial" w:cs="Arial"/>
        </w:rPr>
        <w:t>Об утверждении Положения о вознаграждениях и компенсациях, выплачиваемых членам Ревизионной комиссии Банка ВТБ (ПАО).</w:t>
      </w:r>
    </w:p>
    <w:p w:rsidR="00DF2136" w:rsidRPr="00103961" w:rsidRDefault="00DF2136" w:rsidP="00DF2136">
      <w:pPr>
        <w:rPr>
          <w:rFonts w:ascii="Arial" w:hAnsi="Arial" w:cs="Arial"/>
        </w:rPr>
      </w:pPr>
    </w:p>
    <w:p w:rsidR="00DF2136" w:rsidRPr="00103961" w:rsidRDefault="00DF2136" w:rsidP="00DF2136">
      <w:pPr>
        <w:rPr>
          <w:rFonts w:ascii="Arial" w:hAnsi="Arial" w:cs="Arial"/>
        </w:rPr>
      </w:pPr>
      <w:r w:rsidRPr="00103961">
        <w:rPr>
          <w:rFonts w:ascii="Arial" w:hAnsi="Arial" w:cs="Arial"/>
        </w:rPr>
        <w:t>16.</w:t>
      </w:r>
      <w:r w:rsidRPr="00103961">
        <w:rPr>
          <w:rFonts w:ascii="Arial" w:hAnsi="Arial" w:cs="Arial"/>
          <w:lang w:val="en-US"/>
        </w:rPr>
        <w:t> </w:t>
      </w:r>
      <w:r w:rsidRPr="00103961">
        <w:rPr>
          <w:rFonts w:ascii="Arial" w:hAnsi="Arial" w:cs="Arial"/>
        </w:rPr>
        <w:t>О выплате вознаграждения за работу в составе Наблюдательного совета членам Наблюдательного совета, не являющимся государственными служащими, в размере, установленном внутренними документами Банка ВТБ (ПАО).</w:t>
      </w:r>
    </w:p>
    <w:p w:rsidR="00DF2136" w:rsidRPr="00103961" w:rsidRDefault="00DF2136" w:rsidP="00DF2136">
      <w:pPr>
        <w:rPr>
          <w:rFonts w:ascii="Arial" w:hAnsi="Arial" w:cs="Arial"/>
        </w:rPr>
      </w:pPr>
    </w:p>
    <w:p w:rsidR="00DF2136" w:rsidRPr="00103961" w:rsidRDefault="00DF2136" w:rsidP="00DF2136">
      <w:pPr>
        <w:rPr>
          <w:rFonts w:ascii="Arial" w:hAnsi="Arial" w:cs="Arial"/>
        </w:rPr>
      </w:pPr>
      <w:r w:rsidRPr="00103961">
        <w:rPr>
          <w:rFonts w:ascii="Arial" w:hAnsi="Arial" w:cs="Arial"/>
        </w:rPr>
        <w:t>17.</w:t>
      </w:r>
      <w:r w:rsidRPr="00103961">
        <w:rPr>
          <w:rFonts w:ascii="Arial" w:hAnsi="Arial" w:cs="Arial"/>
          <w:lang w:val="en-US"/>
        </w:rPr>
        <w:t> </w:t>
      </w:r>
      <w:r w:rsidRPr="00103961">
        <w:rPr>
          <w:rFonts w:ascii="Arial" w:hAnsi="Arial" w:cs="Arial"/>
        </w:rPr>
        <w:t>О выплате вознаграждения за работу в составе Ревизионной комиссии членам Ревизионной комиссии, не являющимся государственными служащими, в размере, установленном внутренними документами Банка ВТБ (ПАО).</w:t>
      </w:r>
    </w:p>
    <w:p w:rsidR="00DF2136" w:rsidRPr="00103961" w:rsidRDefault="00DF2136" w:rsidP="00DF2136">
      <w:pPr>
        <w:rPr>
          <w:rFonts w:ascii="Arial" w:hAnsi="Arial" w:cs="Arial"/>
        </w:rPr>
      </w:pPr>
    </w:p>
    <w:p w:rsidR="00DF2136" w:rsidRPr="00103961" w:rsidRDefault="00DF2136" w:rsidP="00DF2136">
      <w:pPr>
        <w:rPr>
          <w:rFonts w:ascii="Arial" w:hAnsi="Arial" w:cs="Arial"/>
        </w:rPr>
      </w:pPr>
      <w:r w:rsidRPr="00103961">
        <w:rPr>
          <w:rFonts w:ascii="Arial" w:hAnsi="Arial" w:cs="Arial"/>
        </w:rPr>
        <w:t>18.</w:t>
      </w:r>
      <w:r w:rsidRPr="00103961">
        <w:rPr>
          <w:rFonts w:ascii="Arial" w:hAnsi="Arial" w:cs="Arial"/>
          <w:lang w:val="en-US"/>
        </w:rPr>
        <w:t> </w:t>
      </w:r>
      <w:r w:rsidRPr="00103961">
        <w:rPr>
          <w:rFonts w:ascii="Arial" w:hAnsi="Arial" w:cs="Arial"/>
        </w:rPr>
        <w:t>Об одобрении сделок, в совершении которых имеется заинтересованность и которые могут быть совершены Банком ВТБ (ПАО) в будущем в процессе осуществления его обычной хозяйственной деятельности.</w:t>
      </w:r>
    </w:p>
    <w:p w:rsidR="00DF2136" w:rsidRPr="00103961" w:rsidRDefault="00DF2136" w:rsidP="00DF2136">
      <w:pPr>
        <w:tabs>
          <w:tab w:val="left" w:pos="1134"/>
        </w:tabs>
        <w:jc w:val="both"/>
        <w:rPr>
          <w:rFonts w:ascii="Arial" w:hAnsi="Arial" w:cs="Arial"/>
        </w:rPr>
      </w:pPr>
    </w:p>
    <w:p w:rsidR="00DF2136" w:rsidRPr="00103961" w:rsidRDefault="00DF2136" w:rsidP="00DF2136">
      <w:pPr>
        <w:rPr>
          <w:rFonts w:ascii="Arial" w:hAnsi="Arial" w:cs="Arial"/>
        </w:rPr>
      </w:pPr>
    </w:p>
    <w:p w:rsidR="00DF2136" w:rsidRPr="00103961" w:rsidRDefault="00DF2136" w:rsidP="00DF2136">
      <w:pPr>
        <w:pStyle w:val="a4"/>
        <w:spacing w:after="0"/>
        <w:ind w:left="0" w:right="175"/>
        <w:rPr>
          <w:rFonts w:cs="Arial"/>
          <w:sz w:val="24"/>
          <w:szCs w:val="24"/>
        </w:rPr>
      </w:pPr>
      <w:r w:rsidRPr="00103961">
        <w:rPr>
          <w:rFonts w:cs="Arial"/>
          <w:sz w:val="24"/>
          <w:szCs w:val="24"/>
        </w:rPr>
        <w:t>Список лиц, имеющих право на участие в годовом Общем собрании акционеров Банка ВТБ (ПАО), составляется на основании данных реестра акционеров Банка ВТБ (ПАО) по состоянию на 6 мая 2016 года.</w:t>
      </w:r>
    </w:p>
    <w:p w:rsidR="00DF2136" w:rsidRPr="00103961" w:rsidRDefault="00DF2136" w:rsidP="00DF2136">
      <w:pPr>
        <w:ind w:right="175"/>
        <w:rPr>
          <w:rFonts w:ascii="Arial" w:hAnsi="Arial" w:cs="Arial"/>
        </w:rPr>
      </w:pPr>
    </w:p>
    <w:p w:rsidR="00DF2136" w:rsidRPr="00103961" w:rsidRDefault="00DF2136" w:rsidP="00DF2136">
      <w:pPr>
        <w:rPr>
          <w:rFonts w:ascii="Arial" w:hAnsi="Arial" w:cs="Arial"/>
        </w:rPr>
      </w:pPr>
      <w:r w:rsidRPr="00103961">
        <w:rPr>
          <w:rFonts w:ascii="Arial" w:hAnsi="Arial" w:cs="Arial"/>
        </w:rPr>
        <w:t>Место проведения годового Общего собрания акционеров Банка ВТБ (ПАО):</w:t>
      </w:r>
    </w:p>
    <w:p w:rsidR="00DF2136" w:rsidRPr="00103961" w:rsidRDefault="00DF2136" w:rsidP="00DF2136">
      <w:pPr>
        <w:rPr>
          <w:rFonts w:ascii="Arial" w:hAnsi="Arial" w:cs="Arial"/>
        </w:rPr>
      </w:pPr>
      <w:r w:rsidRPr="00103961">
        <w:rPr>
          <w:rFonts w:ascii="Arial" w:hAnsi="Arial" w:cs="Arial"/>
        </w:rPr>
        <w:t>г. Санкт-Петербург, Лиговский проспект, д. 6,  СПб ГБУК «БКЗ «Октябрьский».</w:t>
      </w:r>
    </w:p>
    <w:p w:rsidR="00DF2136" w:rsidRPr="00103961" w:rsidRDefault="00DF2136" w:rsidP="00DF2136">
      <w:pPr>
        <w:pStyle w:val="a4"/>
        <w:spacing w:after="0"/>
        <w:ind w:left="0" w:right="175"/>
        <w:rPr>
          <w:rFonts w:cs="Arial"/>
          <w:sz w:val="24"/>
          <w:szCs w:val="24"/>
          <w:highlight w:val="yellow"/>
        </w:rPr>
      </w:pPr>
    </w:p>
    <w:p w:rsidR="00DF2136" w:rsidRPr="00103961" w:rsidRDefault="00DF2136" w:rsidP="00DF2136">
      <w:pPr>
        <w:pStyle w:val="a3"/>
        <w:ind w:left="0"/>
        <w:rPr>
          <w:sz w:val="24"/>
          <w:szCs w:val="24"/>
        </w:rPr>
      </w:pPr>
      <w:r w:rsidRPr="00103961">
        <w:rPr>
          <w:sz w:val="24"/>
          <w:szCs w:val="24"/>
        </w:rPr>
        <w:t>Регистрация лиц, участвующих в годовом Общем собрании акционеров Банка ВТБ (ПАО), будет производиться с 12 часов 30 минут 24 июня 2016 года.</w:t>
      </w:r>
    </w:p>
    <w:p w:rsidR="00DF2136" w:rsidRPr="00103961" w:rsidRDefault="00DF2136" w:rsidP="00DF2136">
      <w:pPr>
        <w:pStyle w:val="a3"/>
        <w:ind w:left="0"/>
        <w:rPr>
          <w:sz w:val="24"/>
          <w:szCs w:val="24"/>
          <w:highlight w:val="yellow"/>
        </w:rPr>
      </w:pPr>
    </w:p>
    <w:p w:rsidR="00DF2136" w:rsidRPr="00103961" w:rsidRDefault="00DF2136" w:rsidP="00DF2136">
      <w:pPr>
        <w:rPr>
          <w:rFonts w:ascii="Arial" w:hAnsi="Arial" w:cs="Arial"/>
        </w:rPr>
      </w:pPr>
      <w:r w:rsidRPr="00103961">
        <w:rPr>
          <w:rFonts w:ascii="Arial" w:hAnsi="Arial" w:cs="Arial"/>
        </w:rPr>
        <w:t>Место проведения регистрации лиц, участвующих в годовом Общем собрании акционеров Банка ВТБ (ПАО): г. Санкт-Петербург, Лиговский проспект, д. 6,  СПб ГБУК «БКЗ «Октябрьский».</w:t>
      </w:r>
    </w:p>
    <w:p w:rsidR="00DF2136" w:rsidRPr="00103961" w:rsidRDefault="00DF2136" w:rsidP="00DF2136">
      <w:pPr>
        <w:ind w:right="175"/>
        <w:rPr>
          <w:rFonts w:ascii="Arial" w:hAnsi="Arial" w:cs="Arial"/>
        </w:rPr>
      </w:pPr>
      <w:r w:rsidRPr="00103961">
        <w:rPr>
          <w:rFonts w:ascii="Arial" w:hAnsi="Arial" w:cs="Arial"/>
        </w:rPr>
        <w:t xml:space="preserve">Начало годового Общего собрания акционеров Банка ВТБ (ПАО): 14 часов 00 минут </w:t>
      </w:r>
    </w:p>
    <w:p w:rsidR="00DF2136" w:rsidRPr="00103961" w:rsidRDefault="00DF2136" w:rsidP="00DF2136">
      <w:pPr>
        <w:ind w:right="175"/>
        <w:rPr>
          <w:rFonts w:ascii="Arial" w:hAnsi="Arial" w:cs="Arial"/>
        </w:rPr>
      </w:pPr>
      <w:r w:rsidRPr="00103961">
        <w:rPr>
          <w:rFonts w:ascii="Arial" w:hAnsi="Arial" w:cs="Arial"/>
        </w:rPr>
        <w:t>24 июня 2016 года.</w:t>
      </w:r>
    </w:p>
    <w:p w:rsidR="00DF2136" w:rsidRPr="00103961" w:rsidRDefault="00DF2136" w:rsidP="00DF2136">
      <w:pPr>
        <w:ind w:right="175"/>
        <w:rPr>
          <w:rFonts w:ascii="Arial" w:hAnsi="Arial" w:cs="Arial"/>
          <w:highlight w:val="yellow"/>
        </w:rPr>
      </w:pPr>
    </w:p>
    <w:p w:rsidR="00DF2136" w:rsidRPr="00103961" w:rsidRDefault="00DF2136" w:rsidP="00DF2136">
      <w:pPr>
        <w:ind w:right="175"/>
        <w:rPr>
          <w:rFonts w:ascii="Arial" w:hAnsi="Arial" w:cs="Arial"/>
        </w:rPr>
      </w:pPr>
      <w:r w:rsidRPr="00103961">
        <w:rPr>
          <w:rFonts w:ascii="Arial" w:hAnsi="Arial" w:cs="Arial"/>
        </w:rPr>
        <w:t xml:space="preserve">Почтовый адрес, по которому могут направляться заполненные бюллетени: Банк ВТБ (ПАО), а/я </w:t>
      </w:r>
      <w:smartTag w:uri="urn:schemas-microsoft-com:office:smarttags" w:element="metricconverter">
        <w:smartTagPr>
          <w:attr w:name="ProductID" w:val="12, г"/>
        </w:smartTagPr>
        <w:r w:rsidRPr="00103961">
          <w:rPr>
            <w:rFonts w:ascii="Arial" w:hAnsi="Arial" w:cs="Arial"/>
          </w:rPr>
          <w:t>12, г</w:t>
        </w:r>
      </w:smartTag>
      <w:r w:rsidRPr="00103961">
        <w:rPr>
          <w:rFonts w:ascii="Arial" w:hAnsi="Arial" w:cs="Arial"/>
        </w:rPr>
        <w:t>. Москва, Россия, 111033.</w:t>
      </w:r>
    </w:p>
    <w:p w:rsidR="00DF2136" w:rsidRPr="00103961" w:rsidRDefault="00DF2136" w:rsidP="00DF2136">
      <w:pPr>
        <w:ind w:right="175"/>
        <w:rPr>
          <w:rFonts w:ascii="Arial" w:hAnsi="Arial" w:cs="Arial"/>
        </w:rPr>
      </w:pPr>
    </w:p>
    <w:p w:rsidR="00DF2136" w:rsidRPr="00103961" w:rsidRDefault="00DF2136" w:rsidP="00DF2136">
      <w:pPr>
        <w:ind w:right="175"/>
        <w:rPr>
          <w:rFonts w:ascii="Arial" w:hAnsi="Arial" w:cs="Arial"/>
        </w:rPr>
      </w:pPr>
      <w:r w:rsidRPr="00103961">
        <w:rPr>
          <w:rFonts w:ascii="Arial" w:hAnsi="Arial" w:cs="Arial"/>
        </w:rPr>
        <w:t>Акционеру - физическому лицу для участия в годовом Общем собрании акционеров Банка ВТБ (ПАО) необходимо иметь паспорт или иной документ, удостоверяющий личность в соответствии с законодательством. Лицу, участвующему в годовом Общем собрании акционеров Банка ВТБ (ПАО) от имени акционера - юридического лица без доверенности в соответствии с законом, иными правовыми актами и его учредительными документами, необходимо иметь оригиналы или нотариально удостоверенные копии данных учредительных документов и документа о назначении (избрании) лица на соответствующую должность. Представителю акционера для участия в собрании необходимо иметь паспорт или иной документ, удостоверяющий личность в соответствии с законодательством, и доверенность, оформленную в соответствии с законодательством.</w:t>
      </w:r>
    </w:p>
    <w:p w:rsidR="00DF2136" w:rsidRPr="00103961" w:rsidRDefault="00DF2136" w:rsidP="00DF2136">
      <w:pPr>
        <w:ind w:right="175"/>
        <w:rPr>
          <w:rFonts w:ascii="Arial" w:hAnsi="Arial" w:cs="Arial"/>
        </w:rPr>
      </w:pPr>
    </w:p>
    <w:p w:rsidR="00DF2136" w:rsidRPr="00103961" w:rsidRDefault="00DF2136" w:rsidP="00DF2136">
      <w:pPr>
        <w:ind w:right="175"/>
        <w:rPr>
          <w:rFonts w:ascii="Arial" w:hAnsi="Arial" w:cs="Arial"/>
        </w:rPr>
      </w:pPr>
      <w:r w:rsidRPr="00103961">
        <w:rPr>
          <w:rFonts w:ascii="Arial" w:hAnsi="Arial" w:cs="Arial"/>
        </w:rPr>
        <w:t xml:space="preserve">Акционеры могут ознакомиться с материалами, предоставляемыми при подготовке к проведению годового Общего собрания акционеров, с </w:t>
      </w:r>
      <w:r w:rsidRPr="00103961">
        <w:rPr>
          <w:rFonts w:ascii="Arial" w:hAnsi="Arial" w:cs="Arial"/>
          <w:color w:val="000000"/>
        </w:rPr>
        <w:t>03 и</w:t>
      </w:r>
      <w:r w:rsidRPr="00103961">
        <w:rPr>
          <w:rFonts w:ascii="Arial" w:hAnsi="Arial" w:cs="Arial"/>
        </w:rPr>
        <w:t>юня 2016 года в рабочие дни с 10 часов 00 минут до 17 часов 00 минут в любом из следующих Центров по работе с акционерами Банка ВТБ (ПАО):</w:t>
      </w:r>
    </w:p>
    <w:p w:rsidR="00DF2136" w:rsidRPr="00103961" w:rsidRDefault="00DF2136" w:rsidP="00DF2136">
      <w:pPr>
        <w:ind w:right="175"/>
        <w:rPr>
          <w:rFonts w:ascii="Arial" w:hAnsi="Arial" w:cs="Arial"/>
        </w:rPr>
      </w:pPr>
      <w:r w:rsidRPr="00103961">
        <w:rPr>
          <w:rFonts w:ascii="Arial" w:hAnsi="Arial" w:cs="Arial"/>
        </w:rPr>
        <w:t>- г. Санкт-Петербург, ул. Большая Морская, д. 29, кабинет 40, тел. (812) 494-94-46;</w:t>
      </w:r>
    </w:p>
    <w:p w:rsidR="00DF2136" w:rsidRPr="00103961" w:rsidRDefault="00DF2136" w:rsidP="00DF2136">
      <w:pPr>
        <w:ind w:right="175"/>
        <w:rPr>
          <w:rFonts w:ascii="Arial" w:hAnsi="Arial" w:cs="Arial"/>
        </w:rPr>
      </w:pPr>
      <w:r w:rsidRPr="00103961">
        <w:rPr>
          <w:rFonts w:ascii="Arial" w:hAnsi="Arial" w:cs="Arial"/>
        </w:rPr>
        <w:t>- г. Москва, ул. Мясницкая, д. 35, кабинет 1026, тел. (495) 645-43-61;</w:t>
      </w:r>
    </w:p>
    <w:p w:rsidR="00DF2136" w:rsidRPr="00103961" w:rsidRDefault="00DF2136" w:rsidP="00DF2136">
      <w:pPr>
        <w:ind w:right="175"/>
        <w:rPr>
          <w:rFonts w:ascii="Arial" w:hAnsi="Arial" w:cs="Arial"/>
        </w:rPr>
      </w:pPr>
      <w:r w:rsidRPr="00103961">
        <w:rPr>
          <w:rFonts w:ascii="Arial" w:hAnsi="Arial" w:cs="Arial"/>
        </w:rPr>
        <w:t>- г. Екатеринбург, ул. Маршала Жукова, д. 5, тел. (343) 379-66-15.</w:t>
      </w:r>
    </w:p>
    <w:p w:rsidR="00DF2136" w:rsidRPr="00103961" w:rsidRDefault="00DF2136" w:rsidP="00DF2136">
      <w:pPr>
        <w:autoSpaceDE w:val="0"/>
        <w:autoSpaceDN w:val="0"/>
        <w:adjustRightInd w:val="0"/>
        <w:rPr>
          <w:rFonts w:ascii="Arial" w:hAnsi="Arial" w:cs="Arial"/>
        </w:rPr>
      </w:pPr>
    </w:p>
    <w:p w:rsidR="00DF2136" w:rsidRPr="00103961" w:rsidRDefault="00DF2136" w:rsidP="00DF2136">
      <w:pPr>
        <w:autoSpaceDE w:val="0"/>
        <w:autoSpaceDN w:val="0"/>
        <w:adjustRightInd w:val="0"/>
        <w:rPr>
          <w:rFonts w:ascii="Arial" w:hAnsi="Arial" w:cs="Arial"/>
        </w:rPr>
      </w:pPr>
      <w:r w:rsidRPr="00103961">
        <w:rPr>
          <w:rFonts w:ascii="Arial" w:hAnsi="Arial" w:cs="Arial"/>
        </w:rPr>
        <w:t>Ответы на вопросы, связанные с проведением годового Общего собрания акционеров, можно получить в справочной службе Банка ВТБ (ПАО) по телефонам: 8-800-200-77-99 (звонок по России бесплатный), (495) 739-77-99.</w:t>
      </w:r>
    </w:p>
    <w:p w:rsidR="00DF2136" w:rsidRPr="00103961" w:rsidRDefault="00DF2136" w:rsidP="00DF2136">
      <w:pPr>
        <w:pStyle w:val="3"/>
        <w:rPr>
          <w:rFonts w:ascii="Arial" w:hAnsi="Arial" w:cs="Arial"/>
          <w:sz w:val="24"/>
          <w:szCs w:val="24"/>
        </w:rPr>
      </w:pPr>
    </w:p>
    <w:p w:rsidR="00DF2136" w:rsidRPr="00103961" w:rsidRDefault="00DF2136" w:rsidP="00DF2136">
      <w:pPr>
        <w:pStyle w:val="3"/>
        <w:rPr>
          <w:rFonts w:ascii="Arial" w:hAnsi="Arial" w:cs="Arial"/>
          <w:sz w:val="24"/>
          <w:szCs w:val="24"/>
        </w:rPr>
      </w:pPr>
      <w:r w:rsidRPr="00103961">
        <w:rPr>
          <w:rFonts w:ascii="Arial" w:hAnsi="Arial" w:cs="Arial"/>
          <w:sz w:val="24"/>
          <w:szCs w:val="24"/>
        </w:rPr>
        <w:t>Приглашаем Вас принять участие в годовом Общем собрании акционеров Банка ВТБ (ПАО).</w:t>
      </w:r>
    </w:p>
    <w:p w:rsidR="00507BD1" w:rsidRDefault="00507BD1"/>
    <w:sectPr w:rsidR="00507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">
    <w:altName w:val="Arial"/>
    <w:panose1 w:val="020B05030304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179"/>
    <w:rsid w:val="00507BD1"/>
    <w:rsid w:val="00DD6455"/>
    <w:rsid w:val="00DE2179"/>
    <w:rsid w:val="00D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F213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F21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lock Text"/>
    <w:basedOn w:val="a"/>
    <w:rsid w:val="00DF2136"/>
    <w:pPr>
      <w:widowControl w:val="0"/>
      <w:suppressAutoHyphens/>
      <w:autoSpaceDE w:val="0"/>
      <w:autoSpaceDN w:val="0"/>
      <w:adjustRightInd w:val="0"/>
      <w:ind w:left="317" w:right="175"/>
    </w:pPr>
    <w:rPr>
      <w:rFonts w:ascii="Arial" w:eastAsia="Geneva" w:hAnsi="Arial" w:cs="Arial"/>
      <w:sz w:val="20"/>
      <w:szCs w:val="22"/>
    </w:rPr>
  </w:style>
  <w:style w:type="paragraph" w:styleId="2">
    <w:name w:val="Body Text 2"/>
    <w:basedOn w:val="a"/>
    <w:link w:val="20"/>
    <w:rsid w:val="00DF2136"/>
    <w:pPr>
      <w:widowControl w:val="0"/>
      <w:suppressAutoHyphens/>
      <w:spacing w:after="120" w:line="480" w:lineRule="auto"/>
    </w:pPr>
    <w:rPr>
      <w:rFonts w:ascii="Arial" w:eastAsia="Geneva" w:hAnsi="Arial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DF2136"/>
    <w:rPr>
      <w:rFonts w:ascii="Arial" w:eastAsia="Geneva" w:hAnsi="Arial" w:cs="Times New Roman"/>
      <w:sz w:val="20"/>
      <w:szCs w:val="20"/>
    </w:rPr>
  </w:style>
  <w:style w:type="paragraph" w:styleId="a4">
    <w:name w:val="Body Text Indent"/>
    <w:basedOn w:val="a"/>
    <w:link w:val="a5"/>
    <w:rsid w:val="00DF2136"/>
    <w:pPr>
      <w:widowControl w:val="0"/>
      <w:suppressAutoHyphens/>
      <w:spacing w:after="120"/>
      <w:ind w:left="283"/>
    </w:pPr>
    <w:rPr>
      <w:rFonts w:ascii="Arial" w:eastAsia="Geneva" w:hAnsi="Arial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DF2136"/>
    <w:rPr>
      <w:rFonts w:ascii="Arial" w:eastAsia="Geneva" w:hAnsi="Arial" w:cs="Times New Roman"/>
      <w:sz w:val="20"/>
      <w:szCs w:val="20"/>
    </w:rPr>
  </w:style>
  <w:style w:type="paragraph" w:styleId="a6">
    <w:name w:val="Title"/>
    <w:basedOn w:val="a"/>
    <w:next w:val="a7"/>
    <w:link w:val="a8"/>
    <w:qFormat/>
    <w:rsid w:val="00DF2136"/>
    <w:pPr>
      <w:widowControl w:val="0"/>
      <w:suppressAutoHyphens/>
      <w:jc w:val="center"/>
    </w:pPr>
    <w:rPr>
      <w:rFonts w:ascii="Arial" w:eastAsia="Geneva" w:hAnsi="Arial"/>
      <w:b/>
      <w:sz w:val="26"/>
      <w:szCs w:val="20"/>
    </w:rPr>
  </w:style>
  <w:style w:type="character" w:customStyle="1" w:styleId="a8">
    <w:name w:val="Название Знак"/>
    <w:basedOn w:val="a0"/>
    <w:link w:val="a6"/>
    <w:rsid w:val="00DF2136"/>
    <w:rPr>
      <w:rFonts w:ascii="Arial" w:eastAsia="Geneva" w:hAnsi="Arial" w:cs="Times New Roman"/>
      <w:b/>
      <w:sz w:val="26"/>
      <w:szCs w:val="20"/>
    </w:rPr>
  </w:style>
  <w:style w:type="paragraph" w:styleId="a7">
    <w:name w:val="Subtitle"/>
    <w:basedOn w:val="a"/>
    <w:next w:val="a"/>
    <w:link w:val="a9"/>
    <w:uiPriority w:val="11"/>
    <w:qFormat/>
    <w:rsid w:val="00DF21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7"/>
    <w:uiPriority w:val="11"/>
    <w:rsid w:val="00DF21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F213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F21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lock Text"/>
    <w:basedOn w:val="a"/>
    <w:rsid w:val="00DF2136"/>
    <w:pPr>
      <w:widowControl w:val="0"/>
      <w:suppressAutoHyphens/>
      <w:autoSpaceDE w:val="0"/>
      <w:autoSpaceDN w:val="0"/>
      <w:adjustRightInd w:val="0"/>
      <w:ind w:left="317" w:right="175"/>
    </w:pPr>
    <w:rPr>
      <w:rFonts w:ascii="Arial" w:eastAsia="Geneva" w:hAnsi="Arial" w:cs="Arial"/>
      <w:sz w:val="20"/>
      <w:szCs w:val="22"/>
    </w:rPr>
  </w:style>
  <w:style w:type="paragraph" w:styleId="2">
    <w:name w:val="Body Text 2"/>
    <w:basedOn w:val="a"/>
    <w:link w:val="20"/>
    <w:rsid w:val="00DF2136"/>
    <w:pPr>
      <w:widowControl w:val="0"/>
      <w:suppressAutoHyphens/>
      <w:spacing w:after="120" w:line="480" w:lineRule="auto"/>
    </w:pPr>
    <w:rPr>
      <w:rFonts w:ascii="Arial" w:eastAsia="Geneva" w:hAnsi="Arial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DF2136"/>
    <w:rPr>
      <w:rFonts w:ascii="Arial" w:eastAsia="Geneva" w:hAnsi="Arial" w:cs="Times New Roman"/>
      <w:sz w:val="20"/>
      <w:szCs w:val="20"/>
    </w:rPr>
  </w:style>
  <w:style w:type="paragraph" w:styleId="a4">
    <w:name w:val="Body Text Indent"/>
    <w:basedOn w:val="a"/>
    <w:link w:val="a5"/>
    <w:rsid w:val="00DF2136"/>
    <w:pPr>
      <w:widowControl w:val="0"/>
      <w:suppressAutoHyphens/>
      <w:spacing w:after="120"/>
      <w:ind w:left="283"/>
    </w:pPr>
    <w:rPr>
      <w:rFonts w:ascii="Arial" w:eastAsia="Geneva" w:hAnsi="Arial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DF2136"/>
    <w:rPr>
      <w:rFonts w:ascii="Arial" w:eastAsia="Geneva" w:hAnsi="Arial" w:cs="Times New Roman"/>
      <w:sz w:val="20"/>
      <w:szCs w:val="20"/>
    </w:rPr>
  </w:style>
  <w:style w:type="paragraph" w:styleId="a6">
    <w:name w:val="Title"/>
    <w:basedOn w:val="a"/>
    <w:next w:val="a7"/>
    <w:link w:val="a8"/>
    <w:qFormat/>
    <w:rsid w:val="00DF2136"/>
    <w:pPr>
      <w:widowControl w:val="0"/>
      <w:suppressAutoHyphens/>
      <w:jc w:val="center"/>
    </w:pPr>
    <w:rPr>
      <w:rFonts w:ascii="Arial" w:eastAsia="Geneva" w:hAnsi="Arial"/>
      <w:b/>
      <w:sz w:val="26"/>
      <w:szCs w:val="20"/>
    </w:rPr>
  </w:style>
  <w:style w:type="character" w:customStyle="1" w:styleId="a8">
    <w:name w:val="Название Знак"/>
    <w:basedOn w:val="a0"/>
    <w:link w:val="a6"/>
    <w:rsid w:val="00DF2136"/>
    <w:rPr>
      <w:rFonts w:ascii="Arial" w:eastAsia="Geneva" w:hAnsi="Arial" w:cs="Times New Roman"/>
      <w:b/>
      <w:sz w:val="26"/>
      <w:szCs w:val="20"/>
    </w:rPr>
  </w:style>
  <w:style w:type="paragraph" w:styleId="a7">
    <w:name w:val="Subtitle"/>
    <w:basedOn w:val="a"/>
    <w:next w:val="a"/>
    <w:link w:val="a9"/>
    <w:uiPriority w:val="11"/>
    <w:qFormat/>
    <w:rsid w:val="00DF21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7"/>
    <w:uiPriority w:val="11"/>
    <w:rsid w:val="00DF21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744</Words>
  <Characters>4242</Characters>
  <Application>Microsoft Office Word</Application>
  <DocSecurity>4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Пыжова Татьяна Васильевна</dc:creator>
  <cp:lastModifiedBy>Зенцова Наталья Александровна</cp:lastModifiedBy>
  <cp:revision>2</cp:revision>
  <dcterms:created xsi:type="dcterms:W3CDTF">2016-05-25T07:34:00Z</dcterms:created>
  <dcterms:modified xsi:type="dcterms:W3CDTF">2016-05-25T07:34:00Z</dcterms:modified>
</cp:coreProperties>
</file>